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7E332" w14:textId="45E7E4BC" w:rsidR="00B26882" w:rsidRPr="00D13C49" w:rsidRDefault="00B26882" w:rsidP="00732765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D13C49">
        <w:rPr>
          <w:rFonts w:ascii="Times New Roman" w:hAnsi="Times New Roman" w:cs="Times New Roman"/>
          <w:b/>
          <w:sz w:val="26"/>
          <w:szCs w:val="26"/>
        </w:rPr>
        <w:t>Задача</w:t>
      </w:r>
      <w:proofErr w:type="spellEnd"/>
      <w:r w:rsidR="00C46082" w:rsidRPr="00D13C49">
        <w:rPr>
          <w:rFonts w:ascii="Times New Roman" w:hAnsi="Times New Roman" w:cs="Times New Roman"/>
          <w:b/>
          <w:sz w:val="26"/>
          <w:szCs w:val="26"/>
        </w:rPr>
        <w:t>:</w:t>
      </w:r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ученици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посетили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3C49">
        <w:rPr>
          <w:rFonts w:ascii="Times New Roman" w:hAnsi="Times New Roman" w:cs="Times New Roman"/>
          <w:sz w:val="26"/>
          <w:szCs w:val="26"/>
          <w:lang w:val="bg-BG"/>
        </w:rPr>
        <w:t>книжарница</w:t>
      </w:r>
      <w:r w:rsidRPr="00D13C49">
        <w:rPr>
          <w:rFonts w:ascii="Times New Roman" w:hAnsi="Times New Roman" w:cs="Times New Roman"/>
          <w:sz w:val="26"/>
          <w:szCs w:val="26"/>
        </w:rPr>
        <w:t xml:space="preserve"> ”</w:t>
      </w:r>
      <w:r w:rsidRPr="00D13C49">
        <w:rPr>
          <w:rFonts w:ascii="Times New Roman" w:hAnsi="Times New Roman" w:cs="Times New Roman"/>
          <w:sz w:val="26"/>
          <w:szCs w:val="26"/>
          <w:lang w:val="bg-BG"/>
        </w:rPr>
        <w:t>Кирил</w:t>
      </w:r>
      <w:proofErr w:type="gramEnd"/>
      <w:r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 и Методий</w:t>
      </w:r>
      <w:r w:rsidRPr="00D13C49">
        <w:rPr>
          <w:rFonts w:ascii="Times New Roman" w:hAnsi="Times New Roman" w:cs="Times New Roman"/>
          <w:sz w:val="26"/>
          <w:szCs w:val="26"/>
        </w:rPr>
        <w:t xml:space="preserve">”. </w:t>
      </w:r>
      <w:r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Създайте таблица в </w:t>
      </w:r>
      <w:r w:rsidRPr="00D13C49">
        <w:rPr>
          <w:rFonts w:ascii="Times New Roman" w:hAnsi="Times New Roman" w:cs="Times New Roman"/>
          <w:sz w:val="26"/>
          <w:szCs w:val="26"/>
        </w:rPr>
        <w:t xml:space="preserve">Excel, </w:t>
      </w:r>
      <w:r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както е показано на изображението.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Всички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клетки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форматират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зададените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правила</w:t>
      </w:r>
      <w:proofErr w:type="spellEnd"/>
      <w:r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 с рамка и да бъдат запълнени с цвят пожелание.</w:t>
      </w:r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Pr="00D13C49">
        <w:rPr>
          <w:rFonts w:ascii="Times New Roman" w:hAnsi="Times New Roman" w:cs="Times New Roman"/>
          <w:sz w:val="26"/>
          <w:szCs w:val="26"/>
          <w:lang w:val="bg-BG"/>
        </w:rPr>
        <w:t>Д</w:t>
      </w:r>
      <w:r w:rsidRPr="00D13C4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изчислят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въз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основа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данните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посочени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таблицата</w:t>
      </w:r>
      <w:proofErr w:type="spellEnd"/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5AF348F1" w14:textId="70E5034B" w:rsidR="00B26882" w:rsidRPr="00D13C49" w:rsidRDefault="00C46082" w:rsidP="00B26882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D13C4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7E9E949A" wp14:editId="1CBC4CCF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5181600" cy="1592580"/>
            <wp:effectExtent l="0" t="0" r="0" b="7620"/>
            <wp:wrapSquare wrapText="bothSides"/>
            <wp:docPr id="1804785586" name="Картина 1" descr="Картина, която съдържа текст, екранна снимка, номер, Шриф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785586" name="Картина 1" descr="Картина, която съдържа текст, екранна снимка, номер, Шрифт&#10;&#10;Описанието е генерирано автоматично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6"/>
                    <a:stretch/>
                  </pic:blipFill>
                  <pic:spPr bwMode="auto">
                    <a:xfrm>
                      <a:off x="0" y="0"/>
                      <a:ext cx="5181600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6038C" w14:textId="77777777" w:rsidR="00B26882" w:rsidRPr="00D13C49" w:rsidRDefault="00B26882" w:rsidP="00B26882">
      <w:pPr>
        <w:rPr>
          <w:rFonts w:ascii="Times New Roman" w:hAnsi="Times New Roman" w:cs="Times New Roman"/>
          <w:sz w:val="26"/>
          <w:szCs w:val="26"/>
          <w:lang w:val="bg-BG"/>
        </w:rPr>
      </w:pPr>
    </w:p>
    <w:p w14:paraId="306A8DB8" w14:textId="77777777" w:rsidR="00B26882" w:rsidRPr="00D13C49" w:rsidRDefault="00B26882" w:rsidP="00B26882">
      <w:pPr>
        <w:rPr>
          <w:rFonts w:ascii="Times New Roman" w:hAnsi="Times New Roman" w:cs="Times New Roman"/>
          <w:sz w:val="26"/>
          <w:szCs w:val="26"/>
          <w:lang w:val="bg-BG"/>
        </w:rPr>
      </w:pPr>
    </w:p>
    <w:p w14:paraId="556A0CBE" w14:textId="77777777" w:rsidR="00B26882" w:rsidRPr="00D13C49" w:rsidRDefault="00B26882" w:rsidP="00B26882">
      <w:pPr>
        <w:rPr>
          <w:rFonts w:ascii="Times New Roman" w:hAnsi="Times New Roman" w:cs="Times New Roman"/>
          <w:sz w:val="26"/>
          <w:szCs w:val="26"/>
          <w:lang w:val="bg-BG"/>
        </w:rPr>
      </w:pPr>
    </w:p>
    <w:p w14:paraId="6C0BCAFB" w14:textId="3CF463D5" w:rsidR="00B26882" w:rsidRPr="00D13C49" w:rsidRDefault="00B26882" w:rsidP="00B26882">
      <w:pPr>
        <w:rPr>
          <w:rFonts w:ascii="Times New Roman" w:hAnsi="Times New Roman" w:cs="Times New Roman"/>
          <w:sz w:val="26"/>
          <w:szCs w:val="26"/>
          <w:lang w:val="bg-BG"/>
        </w:rPr>
      </w:pPr>
    </w:p>
    <w:p w14:paraId="3E27D69C" w14:textId="77777777" w:rsidR="00B26882" w:rsidRPr="00D13C49" w:rsidRDefault="00B26882" w:rsidP="00B26882">
      <w:pPr>
        <w:rPr>
          <w:rFonts w:ascii="Times New Roman" w:hAnsi="Times New Roman" w:cs="Times New Roman"/>
          <w:sz w:val="26"/>
          <w:szCs w:val="26"/>
          <w:lang w:val="bg-BG"/>
        </w:rPr>
      </w:pPr>
    </w:p>
    <w:p w14:paraId="6DBAA033" w14:textId="1B6B53A3" w:rsidR="00F37C32" w:rsidRPr="00D13C49" w:rsidRDefault="00F37C32" w:rsidP="00F37C32">
      <w:pPr>
        <w:pStyle w:val="a9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Данните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колоните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А, В, </w:t>
      </w:r>
      <w:r w:rsidRPr="00D13C49">
        <w:rPr>
          <w:rFonts w:ascii="Times New Roman" w:hAnsi="Times New Roman" w:cs="Times New Roman"/>
          <w:sz w:val="26"/>
          <w:szCs w:val="26"/>
        </w:rPr>
        <w:t xml:space="preserve">C, </w:t>
      </w:r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Pr="00D13C49">
        <w:rPr>
          <w:rFonts w:ascii="Times New Roman" w:hAnsi="Times New Roman" w:cs="Times New Roman"/>
          <w:sz w:val="26"/>
          <w:szCs w:val="26"/>
        </w:rPr>
        <w:t xml:space="preserve">D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въвеждат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клавиатурата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A0C1BC" w14:textId="0F9301AC" w:rsidR="00F37C32" w:rsidRPr="00D13C49" w:rsidRDefault="00F37C32" w:rsidP="00F37C32">
      <w:pPr>
        <w:pStyle w:val="a9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Типа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данните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колона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="00732765" w:rsidRPr="00D13C49">
        <w:rPr>
          <w:rFonts w:ascii="Times New Roman" w:hAnsi="Times New Roman" w:cs="Times New Roman"/>
          <w:b/>
          <w:sz w:val="26"/>
          <w:szCs w:val="26"/>
          <w:lang w:val="bg-BG"/>
        </w:rPr>
        <w:t>А</w:t>
      </w:r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избере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като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Pr="00D13C49">
        <w:rPr>
          <w:rFonts w:ascii="Times New Roman" w:hAnsi="Times New Roman" w:cs="Times New Roman"/>
          <w:b/>
          <w:i/>
          <w:sz w:val="26"/>
          <w:szCs w:val="26"/>
        </w:rPr>
        <w:t>Text</w:t>
      </w:r>
      <w:r w:rsidRPr="00D13C49">
        <w:rPr>
          <w:rFonts w:ascii="Times New Roman" w:hAnsi="Times New Roman" w:cs="Times New Roman"/>
          <w:sz w:val="26"/>
          <w:szCs w:val="26"/>
        </w:rPr>
        <w:t xml:space="preserve">, а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колони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Е, F, H – </w:t>
      </w:r>
      <w:r w:rsidRPr="00D13C49">
        <w:rPr>
          <w:rFonts w:ascii="Times New Roman" w:hAnsi="Times New Roman" w:cs="Times New Roman"/>
          <w:b/>
          <w:i/>
          <w:sz w:val="26"/>
          <w:szCs w:val="26"/>
        </w:rPr>
        <w:t>Currency</w:t>
      </w:r>
      <w:r w:rsidR="00732765" w:rsidRPr="00D13C49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, </w:t>
      </w:r>
      <w:r w:rsidR="00732765" w:rsidRPr="00D13C49">
        <w:rPr>
          <w:rFonts w:ascii="Times New Roman" w:hAnsi="Times New Roman" w:cs="Times New Roman"/>
          <w:sz w:val="26"/>
          <w:szCs w:val="26"/>
        </w:rPr>
        <w:t>два знака след десетичната запетая</w:t>
      </w:r>
      <w:r w:rsidRPr="00D13C49">
        <w:rPr>
          <w:rFonts w:ascii="Times New Roman" w:hAnsi="Times New Roman" w:cs="Times New Roman"/>
          <w:sz w:val="26"/>
          <w:szCs w:val="26"/>
        </w:rPr>
        <w:t>.</w:t>
      </w:r>
      <w:r w:rsidRPr="00D13C4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13510DA" w14:textId="663D99A1" w:rsidR="00F37C32" w:rsidRPr="00D13C49" w:rsidRDefault="00F37C32" w:rsidP="00F37C32">
      <w:pPr>
        <w:pStyle w:val="a9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Външн</w:t>
      </w:r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>ите</w:t>
      </w:r>
      <w:proofErr w:type="spellEnd"/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 и вътрешните</w:t>
      </w:r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рамк</w:t>
      </w:r>
      <w:proofErr w:type="spellEnd"/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таблицата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е </w:t>
      </w:r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>единична</w:t>
      </w:r>
      <w:r w:rsidRPr="00D13C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фона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заглавния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ред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таблицата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оцветен</w:t>
      </w:r>
      <w:proofErr w:type="spellEnd"/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 с цвят пожелание,</w:t>
      </w:r>
    </w:p>
    <w:p w14:paraId="7BD466F0" w14:textId="77777777" w:rsidR="00F37C32" w:rsidRPr="00D13C49" w:rsidRDefault="00F37C32" w:rsidP="00F37C32">
      <w:pPr>
        <w:pStyle w:val="a9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</w:rPr>
        <w:t xml:space="preserve">ДДС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определя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Pr="00D13C49">
        <w:rPr>
          <w:rFonts w:ascii="Times New Roman" w:hAnsi="Times New Roman" w:cs="Times New Roman"/>
          <w:b/>
          <w:sz w:val="26"/>
          <w:szCs w:val="26"/>
        </w:rPr>
        <w:t>20%</w:t>
      </w:r>
      <w:r w:rsidRPr="00D13C4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E7E0D09" w14:textId="09102FEA" w:rsidR="00F37C32" w:rsidRPr="00D13C49" w:rsidRDefault="00F37C32" w:rsidP="00F37C32">
      <w:pPr>
        <w:pStyle w:val="a9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Изчислете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клетките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колоните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Е, </w:t>
      </w:r>
      <w:r w:rsidRPr="00D13C49">
        <w:rPr>
          <w:rFonts w:ascii="Times New Roman" w:hAnsi="Times New Roman" w:cs="Times New Roman"/>
          <w:sz w:val="26"/>
          <w:szCs w:val="26"/>
        </w:rPr>
        <w:t xml:space="preserve">F и H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базата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стойностите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таблицата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>.</w:t>
      </w:r>
    </w:p>
    <w:p w14:paraId="64C6D1E2" w14:textId="77777777" w:rsidR="00F37C32" w:rsidRPr="00D13C49" w:rsidRDefault="00F37C32" w:rsidP="00F37C32">
      <w:pPr>
        <w:pStyle w:val="a9"/>
        <w:spacing w:after="0" w:line="276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</w:p>
    <w:p w14:paraId="3A6EAD1C" w14:textId="77777777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Критерии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>:</w:t>
      </w:r>
    </w:p>
    <w:p w14:paraId="42F3D520" w14:textId="77777777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Форматиране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текста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1т.</w:t>
      </w:r>
    </w:p>
    <w:p w14:paraId="1153E269" w14:textId="4D0ACE58" w:rsidR="00F37C32" w:rsidRPr="00D13C49" w:rsidRDefault="00F37C32" w:rsidP="0073276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</w:rPr>
        <w:t xml:space="preserve">2. Запълване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клетките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цвят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- 1т.</w:t>
      </w:r>
    </w:p>
    <w:p w14:paraId="5A21A1AC" w14:textId="18365FF6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Задаване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числов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формат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клетките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колона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="00732765" w:rsidRPr="00D13C49">
        <w:rPr>
          <w:rFonts w:ascii="Times New Roman" w:hAnsi="Times New Roman" w:cs="Times New Roman"/>
          <w:sz w:val="26"/>
          <w:szCs w:val="26"/>
          <w:lang w:val="bg-BG"/>
        </w:rPr>
        <w:t xml:space="preserve">А, </w:t>
      </w:r>
      <w:r w:rsidRPr="00D13C49">
        <w:rPr>
          <w:rFonts w:ascii="Times New Roman" w:hAnsi="Times New Roman" w:cs="Times New Roman"/>
          <w:sz w:val="26"/>
          <w:szCs w:val="26"/>
        </w:rPr>
        <w:t>Е, F и H – 2т.</w:t>
      </w:r>
    </w:p>
    <w:p w14:paraId="574420EB" w14:textId="77777777" w:rsidR="00F37C32" w:rsidRPr="00D13C49" w:rsidRDefault="00F37C32" w:rsidP="00F37C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Задаване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граници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клетките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- 2т.</w:t>
      </w:r>
    </w:p>
    <w:p w14:paraId="6BAFC49D" w14:textId="77777777" w:rsidR="00F37C32" w:rsidRPr="00D13C49" w:rsidRDefault="00F37C32" w:rsidP="00F37C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Изчисляване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стойностите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колона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F – </w:t>
      </w:r>
    </w:p>
    <w:p w14:paraId="5116B4CB" w14:textId="77777777" w:rsidR="00F37C32" w:rsidRPr="00D13C49" w:rsidRDefault="00F37C32" w:rsidP="00F37C32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абсолютен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– 4т</w:t>
      </w:r>
    </w:p>
    <w:p w14:paraId="6F22B007" w14:textId="77777777" w:rsidR="00F37C32" w:rsidRPr="00D13C49" w:rsidRDefault="00F37C32" w:rsidP="00F37C32">
      <w:pPr>
        <w:pStyle w:val="a9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без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абсолютен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– 2т.</w:t>
      </w:r>
    </w:p>
    <w:p w14:paraId="66C514CF" w14:textId="7E146E88" w:rsidR="00732765" w:rsidRPr="00D13C49" w:rsidRDefault="00732765" w:rsidP="0073276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  <w:lang w:val="bg-BG"/>
        </w:rPr>
        <w:t>7</w:t>
      </w:r>
      <w:r w:rsidRPr="00D13C4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Изчисляване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стойностите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колона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Pr="00D13C49">
        <w:rPr>
          <w:rFonts w:ascii="Times New Roman" w:hAnsi="Times New Roman" w:cs="Times New Roman"/>
          <w:sz w:val="26"/>
          <w:szCs w:val="26"/>
          <w:lang w:val="bg-BG"/>
        </w:rPr>
        <w:t>Е</w:t>
      </w:r>
      <w:r w:rsidRPr="00D13C49">
        <w:rPr>
          <w:rFonts w:ascii="Times New Roman" w:hAnsi="Times New Roman" w:cs="Times New Roman"/>
          <w:sz w:val="26"/>
          <w:szCs w:val="26"/>
        </w:rPr>
        <w:t xml:space="preserve"> – 2т.</w:t>
      </w:r>
    </w:p>
    <w:p w14:paraId="20C7E60B" w14:textId="4496479E" w:rsidR="00F37C32" w:rsidRPr="00D13C49" w:rsidRDefault="00732765" w:rsidP="00F37C32">
      <w:pPr>
        <w:spacing w:after="0"/>
        <w:rPr>
          <w:rFonts w:ascii="Times New Roman" w:hAnsi="Times New Roman" w:cs="Times New Roman"/>
          <w:sz w:val="26"/>
          <w:szCs w:val="26"/>
          <w:lang w:val="bg-BG"/>
        </w:rPr>
      </w:pPr>
      <w:r w:rsidRPr="00D13C49">
        <w:rPr>
          <w:rFonts w:ascii="Times New Roman" w:hAnsi="Times New Roman" w:cs="Times New Roman"/>
          <w:sz w:val="26"/>
          <w:szCs w:val="26"/>
          <w:lang w:val="bg-BG"/>
        </w:rPr>
        <w:t>8</w:t>
      </w:r>
      <w:r w:rsidR="00F37C32" w:rsidRPr="00D13C4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Изчисляване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стойностите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колона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 xml:space="preserve"> H – 2т.</w:t>
      </w:r>
    </w:p>
    <w:p w14:paraId="2FD1043F" w14:textId="27639021" w:rsidR="00F37C32" w:rsidRPr="00D13C49" w:rsidRDefault="00732765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13C49">
        <w:rPr>
          <w:rFonts w:ascii="Times New Roman" w:hAnsi="Times New Roman" w:cs="Times New Roman"/>
          <w:sz w:val="26"/>
          <w:szCs w:val="26"/>
          <w:lang w:val="bg-BG"/>
        </w:rPr>
        <w:t>9</w:t>
      </w:r>
      <w:r w:rsidR="00F37C32" w:rsidRPr="00D13C4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Оразмеряване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колоните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37C32" w:rsidRPr="00D13C49">
        <w:rPr>
          <w:rFonts w:ascii="Times New Roman" w:hAnsi="Times New Roman" w:cs="Times New Roman"/>
          <w:sz w:val="26"/>
          <w:szCs w:val="26"/>
        </w:rPr>
        <w:t>редовете</w:t>
      </w:r>
      <w:proofErr w:type="spellEnd"/>
      <w:r w:rsidR="00F37C32" w:rsidRPr="00D13C49">
        <w:rPr>
          <w:rFonts w:ascii="Times New Roman" w:hAnsi="Times New Roman" w:cs="Times New Roman"/>
          <w:sz w:val="26"/>
          <w:szCs w:val="26"/>
        </w:rPr>
        <w:t xml:space="preserve"> </w:t>
      </w:r>
      <w:r w:rsidRPr="00D13C49">
        <w:rPr>
          <w:rFonts w:ascii="Times New Roman" w:hAnsi="Times New Roman" w:cs="Times New Roman"/>
          <w:sz w:val="26"/>
          <w:szCs w:val="26"/>
          <w:lang w:val="bg-BG"/>
        </w:rPr>
        <w:t>1</w:t>
      </w:r>
      <w:r w:rsidR="00F37C32" w:rsidRPr="00D13C49">
        <w:rPr>
          <w:rFonts w:ascii="Times New Roman" w:hAnsi="Times New Roman" w:cs="Times New Roman"/>
          <w:sz w:val="26"/>
          <w:szCs w:val="26"/>
        </w:rPr>
        <w:t>т.</w:t>
      </w:r>
    </w:p>
    <w:p w14:paraId="009CACF9" w14:textId="77777777" w:rsidR="00F37C32" w:rsidRPr="00D13C49" w:rsidRDefault="00F37C32" w:rsidP="00F37C3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A475E5" w14:textId="77777777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Максимален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брой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точки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- 15</w:t>
      </w:r>
    </w:p>
    <w:p w14:paraId="614B96D3" w14:textId="77777777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15, 14, 13т -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Отличен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3C49">
        <w:rPr>
          <w:rFonts w:ascii="Times New Roman" w:hAnsi="Times New Roman" w:cs="Times New Roman"/>
          <w:sz w:val="26"/>
          <w:szCs w:val="26"/>
        </w:rPr>
        <w:t>6;</w:t>
      </w:r>
      <w:proofErr w:type="gramEnd"/>
    </w:p>
    <w:p w14:paraId="2BE610AE" w14:textId="77777777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12, 11т. -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Мн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Добър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3C49">
        <w:rPr>
          <w:rFonts w:ascii="Times New Roman" w:hAnsi="Times New Roman" w:cs="Times New Roman"/>
          <w:sz w:val="26"/>
          <w:szCs w:val="26"/>
        </w:rPr>
        <w:t>5;</w:t>
      </w:r>
      <w:proofErr w:type="gramEnd"/>
    </w:p>
    <w:p w14:paraId="341AB449" w14:textId="77777777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10, 9т. -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добър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3C49">
        <w:rPr>
          <w:rFonts w:ascii="Times New Roman" w:hAnsi="Times New Roman" w:cs="Times New Roman"/>
          <w:sz w:val="26"/>
          <w:szCs w:val="26"/>
        </w:rPr>
        <w:t>4;</w:t>
      </w:r>
      <w:proofErr w:type="gramEnd"/>
    </w:p>
    <w:p w14:paraId="7F831C86" w14:textId="77777777" w:rsidR="00F37C32" w:rsidRPr="00D13C49" w:rsidRDefault="00F37C32" w:rsidP="00F37C3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8, 7т. -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среден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3C49">
        <w:rPr>
          <w:rFonts w:ascii="Times New Roman" w:hAnsi="Times New Roman" w:cs="Times New Roman"/>
          <w:sz w:val="26"/>
          <w:szCs w:val="26"/>
        </w:rPr>
        <w:t>3;</w:t>
      </w:r>
      <w:proofErr w:type="gramEnd"/>
    </w:p>
    <w:p w14:paraId="717B4861" w14:textId="05BBEAC4" w:rsidR="00B26882" w:rsidRPr="00D13C49" w:rsidRDefault="00F37C32" w:rsidP="00D13C4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13C49">
        <w:rPr>
          <w:rFonts w:ascii="Times New Roman" w:hAnsi="Times New Roman" w:cs="Times New Roman"/>
          <w:sz w:val="26"/>
          <w:szCs w:val="26"/>
        </w:rPr>
        <w:t>Под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7т. - </w:t>
      </w:r>
      <w:proofErr w:type="spellStart"/>
      <w:r w:rsidRPr="00D13C49">
        <w:rPr>
          <w:rFonts w:ascii="Times New Roman" w:hAnsi="Times New Roman" w:cs="Times New Roman"/>
          <w:sz w:val="26"/>
          <w:szCs w:val="26"/>
        </w:rPr>
        <w:t>Слаб</w:t>
      </w:r>
      <w:proofErr w:type="spellEnd"/>
      <w:r w:rsidRPr="00D13C49">
        <w:rPr>
          <w:rFonts w:ascii="Times New Roman" w:hAnsi="Times New Roman" w:cs="Times New Roman"/>
          <w:sz w:val="26"/>
          <w:szCs w:val="26"/>
        </w:rPr>
        <w:t xml:space="preserve"> 2.</w:t>
      </w:r>
    </w:p>
    <w:sectPr w:rsidR="00B26882" w:rsidRPr="00D13C49" w:rsidSect="00664E3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23B22" w14:textId="77777777" w:rsidR="00664E33" w:rsidRDefault="00664E33" w:rsidP="00B26882">
      <w:pPr>
        <w:spacing w:after="0" w:line="240" w:lineRule="auto"/>
      </w:pPr>
      <w:r>
        <w:separator/>
      </w:r>
    </w:p>
  </w:endnote>
  <w:endnote w:type="continuationSeparator" w:id="0">
    <w:p w14:paraId="0AC36791" w14:textId="77777777" w:rsidR="00664E33" w:rsidRDefault="00664E33" w:rsidP="00B2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7D1F7C" w14:textId="77777777" w:rsidR="00664E33" w:rsidRDefault="00664E33" w:rsidP="00B26882">
      <w:pPr>
        <w:spacing w:after="0" w:line="240" w:lineRule="auto"/>
      </w:pPr>
      <w:r>
        <w:separator/>
      </w:r>
    </w:p>
  </w:footnote>
  <w:footnote w:type="continuationSeparator" w:id="0">
    <w:p w14:paraId="5367ED2B" w14:textId="77777777" w:rsidR="00664E33" w:rsidRDefault="00664E33" w:rsidP="00B2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268D0"/>
    <w:multiLevelType w:val="hybridMultilevel"/>
    <w:tmpl w:val="98CEB2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9233FBC"/>
    <w:multiLevelType w:val="hybridMultilevel"/>
    <w:tmpl w:val="B7467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43F6"/>
    <w:multiLevelType w:val="hybridMultilevel"/>
    <w:tmpl w:val="0A5C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19891">
    <w:abstractNumId w:val="1"/>
  </w:num>
  <w:num w:numId="2" w16cid:durableId="1200169878">
    <w:abstractNumId w:val="0"/>
  </w:num>
  <w:num w:numId="3" w16cid:durableId="1661958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2"/>
    <w:rsid w:val="003F423B"/>
    <w:rsid w:val="00426A14"/>
    <w:rsid w:val="0062799B"/>
    <w:rsid w:val="00664E33"/>
    <w:rsid w:val="00732765"/>
    <w:rsid w:val="00823E57"/>
    <w:rsid w:val="00AD4808"/>
    <w:rsid w:val="00B26882"/>
    <w:rsid w:val="00B40AC8"/>
    <w:rsid w:val="00B84056"/>
    <w:rsid w:val="00C164C9"/>
    <w:rsid w:val="00C46082"/>
    <w:rsid w:val="00D13C49"/>
    <w:rsid w:val="00F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1B0"/>
  <w15:chartTrackingRefBased/>
  <w15:docId w15:val="{644C7D4F-5270-4D0F-95A8-D0E057FE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8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8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88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88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88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88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88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88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88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26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B26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B2688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B2688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2688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2688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B2688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B2688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B26882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68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B26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688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B2688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268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B2688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2688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2688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268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B2688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2688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268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B26882"/>
  </w:style>
  <w:style w:type="paragraph" w:styleId="af0">
    <w:name w:val="footer"/>
    <w:basedOn w:val="a"/>
    <w:link w:val="af1"/>
    <w:uiPriority w:val="99"/>
    <w:unhideWhenUsed/>
    <w:rsid w:val="00B268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B2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AF6AE2BF4864A93A637A190E081BE" ma:contentTypeVersion="17" ma:contentTypeDescription="Create a new document." ma:contentTypeScope="" ma:versionID="50c0c27e900b79913486ce1c6cdc9342">
  <xsd:schema xmlns:xsd="http://www.w3.org/2001/XMLSchema" xmlns:xs="http://www.w3.org/2001/XMLSchema" xmlns:p="http://schemas.microsoft.com/office/2006/metadata/properties" xmlns:ns3="1e0d1b59-9a4e-454c-aa74-9a1208bfb085" xmlns:ns4="93fe4e91-b0a2-497e-bf4a-b96d5282bb8d" targetNamespace="http://schemas.microsoft.com/office/2006/metadata/properties" ma:root="true" ma:fieldsID="cf48af005f5da5ce498e597b7895a8ed" ns3:_="" ns4:_="">
    <xsd:import namespace="1e0d1b59-9a4e-454c-aa74-9a1208bfb085"/>
    <xsd:import namespace="93fe4e91-b0a2-497e-bf4a-b96d5282b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d1b59-9a4e-454c-aa74-9a1208bfb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4e91-b0a2-497e-bf4a-b96d5282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0d1b59-9a4e-454c-aa74-9a1208bfb085" xsi:nil="true"/>
  </documentManagement>
</p:properties>
</file>

<file path=customXml/itemProps1.xml><?xml version="1.0" encoding="utf-8"?>
<ds:datastoreItem xmlns:ds="http://schemas.openxmlformats.org/officeDocument/2006/customXml" ds:itemID="{2FDE605B-51F7-4600-B5EF-DE2B0B68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d1b59-9a4e-454c-aa74-9a1208bfb085"/>
    <ds:schemaRef ds:uri="93fe4e91-b0a2-497e-bf4a-b96d5282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51970-D627-4EAC-A683-F0775D931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60E37-9EF7-47B0-8AA7-E31E76F3C3AE}">
  <ds:schemaRefs>
    <ds:schemaRef ds:uri="http://schemas.microsoft.com/office/2006/metadata/properties"/>
    <ds:schemaRef ds:uri="http://schemas.microsoft.com/office/infopath/2007/PartnerControls"/>
    <ds:schemaRef ds:uri="1e0d1b59-9a4e-454c-aa74-9a1208bfb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Манчевска</dc:creator>
  <cp:keywords/>
  <dc:description/>
  <cp:lastModifiedBy>Надежда Н. Манчевска</cp:lastModifiedBy>
  <cp:revision>5</cp:revision>
  <dcterms:created xsi:type="dcterms:W3CDTF">2024-02-15T19:32:00Z</dcterms:created>
  <dcterms:modified xsi:type="dcterms:W3CDTF">2024-02-22T19:13:00Z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0x010100A5AAF6AE2BF4864A93A637A190E081BE</vt:lpwstr>
  </property>
</Properties>
</file>